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4C" w:rsidRDefault="001A4C4C">
      <w:pPr>
        <w:pStyle w:val="Default"/>
      </w:pPr>
    </w:p>
    <w:p w:rsidR="001A4C4C" w:rsidRDefault="001A4C4C">
      <w:pPr>
        <w:pStyle w:val="Default"/>
      </w:pPr>
    </w:p>
    <w:p w:rsidR="001A4C4C" w:rsidRDefault="00F52FE0">
      <w:pPr>
        <w:pStyle w:val="Default"/>
        <w:rPr>
          <w:b/>
          <w:bCs/>
        </w:rPr>
      </w:pPr>
      <w:r>
        <w:rPr>
          <w:b/>
          <w:bCs/>
        </w:rPr>
        <w:t>Rentefradrag 2015</w:t>
      </w:r>
    </w:p>
    <w:p w:rsidR="001A4C4C" w:rsidRDefault="001A4C4C">
      <w:pPr>
        <w:pStyle w:val="Default"/>
        <w:rPr>
          <w:b/>
          <w:bCs/>
        </w:rPr>
      </w:pPr>
    </w:p>
    <w:p w:rsidR="001A4C4C" w:rsidRDefault="00F52FE0">
      <w:pPr>
        <w:pStyle w:val="Default"/>
      </w:pPr>
      <w:r>
        <w:t xml:space="preserve">I forbindelse med lån i Spar Nord Bank har der i 2015 været en samlet renteudgift på i alt kr. 190.202,64 kr. Denne renteudgift kan fordeles på de enkelte </w:t>
      </w:r>
      <w:r>
        <w:t>lejlighedstyper med følgende beløb:</w:t>
      </w:r>
    </w:p>
    <w:p w:rsidR="001A4C4C" w:rsidRDefault="001A4C4C">
      <w:pPr>
        <w:pStyle w:val="Default"/>
      </w:pPr>
    </w:p>
    <w:p w:rsidR="001A4C4C" w:rsidRDefault="00F52FE0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Areal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Renteudgift 2015</w:t>
      </w:r>
    </w:p>
    <w:p w:rsidR="001A4C4C" w:rsidRDefault="00F52FE0">
      <w:pPr>
        <w:pStyle w:val="Default"/>
      </w:pPr>
      <w:r>
        <w:t>54 m2</w:t>
      </w:r>
      <w:r>
        <w:tab/>
      </w:r>
      <w:r>
        <w:tab/>
      </w:r>
      <w:r>
        <w:tab/>
      </w:r>
      <w:r>
        <w:tab/>
      </w:r>
      <w:r>
        <w:tab/>
      </w:r>
      <w:r>
        <w:tab/>
        <w:t>1.332,72 kr.</w:t>
      </w:r>
    </w:p>
    <w:p w:rsidR="001A4C4C" w:rsidRDefault="00F52FE0">
      <w:pPr>
        <w:pStyle w:val="Default"/>
      </w:pPr>
      <w:r>
        <w:t>63 m2</w:t>
      </w:r>
      <w:r>
        <w:tab/>
      </w:r>
      <w:r>
        <w:tab/>
      </w:r>
      <w:r>
        <w:tab/>
      </w:r>
      <w:r>
        <w:tab/>
      </w:r>
      <w:r>
        <w:tab/>
      </w:r>
      <w:r>
        <w:tab/>
        <w:t>1.554,84 kr.</w:t>
      </w:r>
    </w:p>
    <w:p w:rsidR="001A4C4C" w:rsidRDefault="00F52FE0">
      <w:pPr>
        <w:pStyle w:val="Default"/>
      </w:pPr>
      <w:r>
        <w:t>66 m2</w:t>
      </w:r>
      <w:r>
        <w:tab/>
      </w:r>
      <w:r>
        <w:tab/>
      </w:r>
      <w:r>
        <w:tab/>
      </w:r>
      <w:r>
        <w:tab/>
      </w:r>
      <w:r>
        <w:tab/>
      </w:r>
      <w:r>
        <w:tab/>
        <w:t>1.628,88 kr.</w:t>
      </w:r>
    </w:p>
    <w:p w:rsidR="001A4C4C" w:rsidRDefault="00F52FE0">
      <w:pPr>
        <w:pStyle w:val="Default"/>
      </w:pPr>
      <w:r>
        <w:t>67 m2</w:t>
      </w:r>
      <w:r>
        <w:tab/>
      </w:r>
      <w:r>
        <w:tab/>
      </w:r>
      <w:r>
        <w:tab/>
      </w:r>
      <w:r>
        <w:tab/>
      </w:r>
      <w:r>
        <w:tab/>
      </w:r>
      <w:r>
        <w:tab/>
        <w:t>1.653,56 kr.</w:t>
      </w:r>
    </w:p>
    <w:p w:rsidR="001A4C4C" w:rsidRDefault="00F52FE0">
      <w:pPr>
        <w:pStyle w:val="Default"/>
      </w:pPr>
      <w:r>
        <w:t>70 m2</w:t>
      </w:r>
      <w:r>
        <w:tab/>
      </w:r>
      <w:r>
        <w:tab/>
      </w:r>
      <w:r>
        <w:tab/>
      </w:r>
      <w:r>
        <w:tab/>
      </w:r>
      <w:r>
        <w:tab/>
      </w:r>
      <w:r>
        <w:tab/>
        <w:t>1.727,60 kr.</w:t>
      </w:r>
    </w:p>
    <w:p w:rsidR="001A4C4C" w:rsidRDefault="00F52FE0">
      <w:pPr>
        <w:pStyle w:val="Default"/>
      </w:pPr>
      <w:r>
        <w:t>75 m2</w:t>
      </w:r>
      <w:r>
        <w:tab/>
      </w:r>
      <w:r>
        <w:tab/>
      </w:r>
      <w:r>
        <w:tab/>
      </w:r>
      <w:r>
        <w:tab/>
      </w:r>
      <w:r>
        <w:tab/>
      </w:r>
      <w:r>
        <w:tab/>
        <w:t>1.851,00 kr.</w:t>
      </w:r>
    </w:p>
    <w:p w:rsidR="001A4C4C" w:rsidRDefault="00F52FE0">
      <w:pPr>
        <w:pStyle w:val="Default"/>
      </w:pPr>
      <w:r>
        <w:t>96 m2</w:t>
      </w:r>
      <w:r>
        <w:tab/>
      </w:r>
      <w:r>
        <w:tab/>
      </w:r>
      <w:r>
        <w:tab/>
      </w:r>
      <w:r>
        <w:tab/>
      </w:r>
      <w:r>
        <w:tab/>
      </w:r>
      <w:r>
        <w:tab/>
        <w:t>2.369,28 kr.</w:t>
      </w:r>
    </w:p>
    <w:p w:rsidR="001A4C4C" w:rsidRDefault="00F52FE0">
      <w:pPr>
        <w:pStyle w:val="Default"/>
      </w:pPr>
      <w:r>
        <w:t>145 m2</w:t>
      </w:r>
      <w:r>
        <w:tab/>
      </w:r>
      <w:r>
        <w:tab/>
      </w:r>
      <w:r>
        <w:tab/>
      </w:r>
      <w:r>
        <w:tab/>
      </w:r>
      <w:r>
        <w:tab/>
        <w:t>3.578,60 kr.</w:t>
      </w:r>
    </w:p>
    <w:p w:rsidR="001A4C4C" w:rsidRDefault="001A4C4C">
      <w:pPr>
        <w:pStyle w:val="Default"/>
      </w:pPr>
    </w:p>
    <w:p w:rsidR="001A4C4C" w:rsidRDefault="00F52FE0">
      <w:pPr>
        <w:pStyle w:val="Default"/>
        <w:rPr>
          <w:b/>
          <w:bCs/>
        </w:rPr>
      </w:pPr>
      <w:r>
        <w:rPr>
          <w:b/>
          <w:bCs/>
        </w:rPr>
        <w:t>De skal selv</w:t>
      </w:r>
      <w:r>
        <w:t xml:space="preserve"> </w:t>
      </w:r>
      <w:r>
        <w:rPr>
          <w:b/>
          <w:bCs/>
        </w:rPr>
        <w:t xml:space="preserve">iht. ovenstående indberette Deres renteudgift overfor Skat. </w:t>
      </w:r>
      <w:r>
        <w:t>Ejerforeningen indb</w:t>
      </w:r>
      <w:r w:rsidR="00E818EE">
        <w:t>eretter ikke renteudgiften for d</w:t>
      </w:r>
      <w:r>
        <w:t>eres vedkommende.</w:t>
      </w:r>
      <w:bookmarkStart w:id="0" w:name="_GoBack"/>
      <w:bookmarkEnd w:id="0"/>
    </w:p>
    <w:p w:rsidR="001A4C4C" w:rsidRDefault="001A4C4C">
      <w:pPr>
        <w:pStyle w:val="Default"/>
      </w:pPr>
    </w:p>
    <w:sectPr w:rsidR="001A4C4C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E0" w:rsidRDefault="00F52FE0">
      <w:pPr>
        <w:rPr>
          <w:rFonts w:hint="eastAsia"/>
        </w:rPr>
      </w:pPr>
      <w:r>
        <w:separator/>
      </w:r>
    </w:p>
  </w:endnote>
  <w:endnote w:type="continuationSeparator" w:id="0">
    <w:p w:rsidR="00F52FE0" w:rsidRDefault="00F52F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E0" w:rsidRDefault="00F52F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52FE0" w:rsidRDefault="00F52F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DB" w:rsidRDefault="00F52FE0">
    <w:pPr>
      <w:pStyle w:val="Sidehoved"/>
      <w:jc w:val="center"/>
      <w:rPr>
        <w:rFonts w:hint="eastAsia"/>
        <w:sz w:val="30"/>
        <w:szCs w:val="30"/>
      </w:rPr>
    </w:pPr>
    <w:r>
      <w:rPr>
        <w:sz w:val="30"/>
        <w:szCs w:val="30"/>
      </w:rPr>
      <w:t>Ejerforeningen Nordstrand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535D"/>
    <w:multiLevelType w:val="multilevel"/>
    <w:tmpl w:val="AFFA815A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4C4C"/>
    <w:rsid w:val="001A4C4C"/>
    <w:rsid w:val="00E818EE"/>
    <w:rsid w:val="00F5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libri" w:hAnsi="Calibri"/>
      <w:color w:val="000000"/>
    </w:rPr>
  </w:style>
  <w:style w:type="paragraph" w:styleId="Sidehoved">
    <w:name w:val="header"/>
    <w:basedOn w:val="Standard"/>
  </w:style>
  <w:style w:type="numbering" w:customStyle="1" w:styleId="WWNum1">
    <w:name w:val="WWNum1"/>
    <w:basedOn w:val="Ingenoversig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libri" w:hAnsi="Calibri"/>
      <w:color w:val="000000"/>
    </w:rPr>
  </w:style>
  <w:style w:type="paragraph" w:styleId="Sidehoved">
    <w:name w:val="header"/>
    <w:basedOn w:val="Standard"/>
  </w:style>
  <w:style w:type="numbering" w:customStyle="1" w:styleId="WWNum1">
    <w:name w:val="WWNum1"/>
    <w:basedOn w:val="Ingenoversig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496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Lenovo</cp:lastModifiedBy>
  <cp:revision>1</cp:revision>
  <cp:lastPrinted>2016-02-06T21:19:00Z</cp:lastPrinted>
  <dcterms:created xsi:type="dcterms:W3CDTF">2015-02-23T13:23:00Z</dcterms:created>
  <dcterms:modified xsi:type="dcterms:W3CDTF">2016-02-24T09:12:00Z</dcterms:modified>
</cp:coreProperties>
</file>