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75" w:rsidRDefault="00E26875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  <w:r w:rsidRPr="004D2986">
        <w:rPr>
          <w:b/>
          <w:sz w:val="16"/>
          <w:szCs w:val="16"/>
        </w:rPr>
        <w:t>Dato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EF17AE">
        <w:rPr>
          <w:b/>
          <w:sz w:val="16"/>
          <w:szCs w:val="16"/>
        </w:rPr>
        <w:tab/>
      </w:r>
      <w:r w:rsidR="00144344">
        <w:rPr>
          <w:sz w:val="16"/>
          <w:szCs w:val="16"/>
        </w:rPr>
        <w:t>7. oktober</w:t>
      </w:r>
      <w:r w:rsidR="00011B94" w:rsidRPr="00C75318">
        <w:rPr>
          <w:sz w:val="16"/>
          <w:szCs w:val="16"/>
        </w:rPr>
        <w:t xml:space="preserve"> </w:t>
      </w:r>
      <w:r w:rsidR="00AD474E" w:rsidRPr="00C75318">
        <w:rPr>
          <w:sz w:val="16"/>
          <w:szCs w:val="16"/>
        </w:rPr>
        <w:t>2015</w:t>
      </w:r>
      <w:r w:rsidR="007143F8" w:rsidRPr="00C75318">
        <w:rPr>
          <w:sz w:val="16"/>
          <w:szCs w:val="16"/>
        </w:rPr>
        <w:br/>
      </w:r>
      <w:r w:rsidRPr="004D2986">
        <w:rPr>
          <w:b/>
          <w:sz w:val="16"/>
          <w:szCs w:val="16"/>
        </w:rPr>
        <w:t>Sagsnr.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EF17AE">
        <w:rPr>
          <w:sz w:val="16"/>
          <w:szCs w:val="16"/>
        </w:rPr>
        <w:t xml:space="preserve"> </w:t>
      </w:r>
      <w:r w:rsidR="00EF17AE">
        <w:rPr>
          <w:sz w:val="16"/>
          <w:szCs w:val="16"/>
        </w:rPr>
        <w:tab/>
      </w:r>
      <w:r w:rsidR="00F94B5B" w:rsidRPr="004D2986">
        <w:rPr>
          <w:rFonts w:ascii="Arial" w:hAnsi="Arial" w:cs="Arial"/>
          <w:sz w:val="16"/>
          <w:szCs w:val="16"/>
        </w:rPr>
        <w:t>400.</w:t>
      </w:r>
      <w:r w:rsidR="00D21901" w:rsidRPr="004D2986">
        <w:rPr>
          <w:rFonts w:cs="Arial"/>
          <w:sz w:val="16"/>
          <w:szCs w:val="16"/>
        </w:rPr>
        <w:t xml:space="preserve"> </w:t>
      </w:r>
      <w:r w:rsidR="004D2986">
        <w:rPr>
          <w:rFonts w:cs="Arial"/>
          <w:sz w:val="16"/>
          <w:szCs w:val="16"/>
        </w:rPr>
        <w:t>143</w:t>
      </w:r>
      <w:r w:rsidR="00650DB6" w:rsidRPr="004D2986">
        <w:rPr>
          <w:rFonts w:cs="Arial"/>
          <w:sz w:val="16"/>
          <w:szCs w:val="16"/>
        </w:rPr>
        <w:t>-</w:t>
      </w:r>
      <w:r w:rsidR="00750251">
        <w:rPr>
          <w:rFonts w:cs="Arial"/>
          <w:sz w:val="16"/>
          <w:szCs w:val="16"/>
        </w:rPr>
        <w:t>4</w:t>
      </w:r>
      <w:r w:rsidR="006706F7" w:rsidRPr="004D2986">
        <w:rPr>
          <w:rFonts w:cs="Arial"/>
          <w:sz w:val="16"/>
          <w:szCs w:val="16"/>
        </w:rPr>
        <w:t>5</w:t>
      </w:r>
      <w:r w:rsidR="00826B9A" w:rsidRPr="004D2986">
        <w:rPr>
          <w:rFonts w:cs="Arial"/>
          <w:sz w:val="16"/>
          <w:szCs w:val="16"/>
        </w:rPr>
        <w:t xml:space="preserve"> </w:t>
      </w:r>
      <w:r w:rsidR="00E9067F" w:rsidRPr="004D2986">
        <w:rPr>
          <w:rFonts w:cs="Arial"/>
          <w:sz w:val="16"/>
          <w:szCs w:val="16"/>
        </w:rPr>
        <w:t>LFA/lsn</w:t>
      </w:r>
    </w:p>
    <w:p w:rsidR="00D141CB" w:rsidRDefault="00D141CB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</w:p>
    <w:p w:rsidR="004D2986" w:rsidRPr="00D42D2F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  <w:r w:rsidRPr="00D42D2F">
        <w:rPr>
          <w:rFonts w:eastAsia="Times New Roman" w:cs="Times New Roman"/>
          <w:b/>
          <w:lang w:val="en-US"/>
        </w:rPr>
        <w:t>M Ø D E R E F E R A T</w:t>
      </w:r>
    </w:p>
    <w:p w:rsidR="004D2986" w:rsidRPr="00D42D2F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</w:p>
    <w:p w:rsidR="003F56A7" w:rsidRPr="00D42D2F" w:rsidRDefault="003F56A7" w:rsidP="004D298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  <w:r w:rsidRPr="000E6AD6">
        <w:rPr>
          <w:rFonts w:eastAsia="Times New Roman" w:cs="Times New Roman"/>
        </w:rPr>
        <w:t>fra bestyrelsesmøde i Ejerforeningen Nordstrand</w:t>
      </w:r>
    </w:p>
    <w:p w:rsidR="004D2986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D141CB" w:rsidRPr="000E6AD6" w:rsidRDefault="00D141CB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0E6AD6" w:rsidRDefault="00264978" w:rsidP="004D2986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Mødetid: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="00144344">
        <w:rPr>
          <w:rFonts w:eastAsia="Times New Roman" w:cs="Times New Roman"/>
          <w:b/>
        </w:rPr>
        <w:t>O</w:t>
      </w:r>
      <w:r w:rsidR="00BA370C">
        <w:rPr>
          <w:rFonts w:eastAsia="Times New Roman" w:cs="Times New Roman"/>
          <w:b/>
        </w:rPr>
        <w:t>ns</w:t>
      </w:r>
      <w:r w:rsidR="00A9642D">
        <w:rPr>
          <w:rFonts w:eastAsia="Times New Roman" w:cs="Times New Roman"/>
          <w:b/>
        </w:rPr>
        <w:t>dag,</w:t>
      </w:r>
      <w:r w:rsidR="004D2986" w:rsidRPr="000E6AD6">
        <w:rPr>
          <w:rFonts w:eastAsia="Times New Roman" w:cs="Times New Roman"/>
          <w:b/>
        </w:rPr>
        <w:t xml:space="preserve"> den </w:t>
      </w:r>
      <w:r w:rsidR="00144344">
        <w:rPr>
          <w:rFonts w:eastAsia="Times New Roman" w:cs="Times New Roman"/>
          <w:b/>
        </w:rPr>
        <w:t>7</w:t>
      </w:r>
      <w:r w:rsidR="00BD507B">
        <w:rPr>
          <w:rFonts w:eastAsia="Times New Roman" w:cs="Times New Roman"/>
          <w:b/>
        </w:rPr>
        <w:t xml:space="preserve">. </w:t>
      </w:r>
      <w:r w:rsidR="00144344">
        <w:rPr>
          <w:rFonts w:eastAsia="Times New Roman" w:cs="Times New Roman"/>
          <w:b/>
        </w:rPr>
        <w:t>oktober</w:t>
      </w:r>
      <w:r w:rsidR="00011B94">
        <w:rPr>
          <w:rFonts w:eastAsia="Times New Roman" w:cs="Times New Roman"/>
          <w:b/>
        </w:rPr>
        <w:t xml:space="preserve"> </w:t>
      </w:r>
      <w:r w:rsidR="004D2986">
        <w:rPr>
          <w:rFonts w:eastAsia="Times New Roman" w:cs="Times New Roman"/>
          <w:b/>
        </w:rPr>
        <w:t>201</w:t>
      </w:r>
      <w:r w:rsidR="007143F8">
        <w:rPr>
          <w:rFonts w:eastAsia="Times New Roman" w:cs="Times New Roman"/>
          <w:b/>
        </w:rPr>
        <w:t>5</w:t>
      </w:r>
      <w:r w:rsidR="004D2986">
        <w:rPr>
          <w:rFonts w:eastAsia="Times New Roman" w:cs="Times New Roman"/>
          <w:b/>
        </w:rPr>
        <w:t xml:space="preserve"> </w:t>
      </w:r>
      <w:r w:rsidR="00144344">
        <w:rPr>
          <w:rFonts w:eastAsia="Times New Roman" w:cs="Times New Roman"/>
          <w:b/>
        </w:rPr>
        <w:t>kl. 17</w:t>
      </w:r>
      <w:r w:rsidR="004D2986" w:rsidRPr="000E6AD6">
        <w:rPr>
          <w:rFonts w:eastAsia="Times New Roman" w:cs="Times New Roman"/>
          <w:b/>
        </w:rPr>
        <w:t>.00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Mødested: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="00A95A37">
        <w:rPr>
          <w:rFonts w:eastAsia="Times New Roman" w:cs="Times New Roman"/>
          <w:b/>
        </w:rPr>
        <w:t>Gildesalen</w:t>
      </w:r>
      <w:r w:rsidR="00AE01FE">
        <w:rPr>
          <w:rFonts w:eastAsia="Times New Roman" w:cs="Times New Roman"/>
          <w:b/>
        </w:rPr>
        <w:t xml:space="preserve"> </w:t>
      </w:r>
      <w:r w:rsidR="00AD474E">
        <w:rPr>
          <w:rFonts w:eastAsia="Times New Roman" w:cs="Times New Roman"/>
          <w:b/>
        </w:rPr>
        <w:t>på Nordstrand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Mødedeltagere: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  <w:t>Lars Fogh-Andersen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  <w:t>Henrik Carlsen</w:t>
      </w:r>
    </w:p>
    <w:p w:rsidR="004D2986" w:rsidRPr="000E6AD6" w:rsidRDefault="00511B06" w:rsidP="00144344">
      <w:pPr>
        <w:spacing w:after="0" w:line="240" w:lineRule="auto"/>
        <w:ind w:left="3912" w:firstLine="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Marianne Stenholm</w:t>
      </w:r>
      <w:r w:rsidR="00144344">
        <w:rPr>
          <w:rFonts w:eastAsia="Times New Roman" w:cs="Times New Roman"/>
          <w:b/>
        </w:rPr>
        <w:br/>
        <w:t>Else Jepsen</w:t>
      </w:r>
      <w:r w:rsidR="00144344">
        <w:rPr>
          <w:rFonts w:eastAsia="Times New Roman" w:cs="Times New Roman"/>
          <w:b/>
        </w:rPr>
        <w:br/>
        <w:t>T</w:t>
      </w:r>
      <w:r w:rsidR="00BA370C">
        <w:rPr>
          <w:rFonts w:eastAsia="Times New Roman" w:cs="Times New Roman"/>
          <w:b/>
        </w:rPr>
        <w:t xml:space="preserve">om </w:t>
      </w:r>
      <w:r w:rsidR="00144344">
        <w:rPr>
          <w:rFonts w:eastAsia="Times New Roman" w:cs="Times New Roman"/>
          <w:b/>
        </w:rPr>
        <w:t xml:space="preserve">Pedersen </w:t>
      </w:r>
      <w:r w:rsidR="00BA370C">
        <w:rPr>
          <w:rFonts w:eastAsia="Times New Roman" w:cs="Times New Roman"/>
          <w:b/>
        </w:rPr>
        <w:t>(Indledningsvis)</w:t>
      </w:r>
      <w:r w:rsidR="00492EE5">
        <w:rPr>
          <w:rFonts w:eastAsia="Times New Roman" w:cs="Times New Roman"/>
          <w:b/>
        </w:rPr>
        <w:br/>
      </w:r>
      <w:r w:rsidR="00492EE5">
        <w:rPr>
          <w:rFonts w:eastAsia="Times New Roman" w:cs="Times New Roman"/>
          <w:b/>
        </w:rPr>
        <w:br/>
      </w:r>
    </w:p>
    <w:p w:rsidR="005E3C48" w:rsidRPr="000E6AD6" w:rsidRDefault="004D2986" w:rsidP="00A95A37">
      <w:pPr>
        <w:spacing w:after="0" w:line="240" w:lineRule="auto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Afbud: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="00144344">
        <w:rPr>
          <w:rFonts w:eastAsia="Times New Roman" w:cs="Times New Roman"/>
          <w:b/>
        </w:rPr>
        <w:t>Mogens Bertelsen, Margit Pedersen</w:t>
      </w:r>
      <w:r w:rsidR="00AD474E">
        <w:rPr>
          <w:rFonts w:eastAsia="Times New Roman" w:cs="Times New Roman"/>
          <w:b/>
        </w:rPr>
        <w:br/>
      </w:r>
    </w:p>
    <w:p w:rsidR="004D2986" w:rsidRPr="00581682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val="en-US"/>
        </w:rPr>
      </w:pPr>
      <w:r w:rsidRPr="00581682">
        <w:rPr>
          <w:rFonts w:eastAsia="Times New Roman" w:cs="Times New Roman"/>
          <w:b/>
          <w:lang w:val="en-US"/>
        </w:rPr>
        <w:t>Referent:</w:t>
      </w:r>
      <w:r w:rsidRPr="00581682">
        <w:rPr>
          <w:rFonts w:eastAsia="Times New Roman" w:cs="Times New Roman"/>
          <w:b/>
          <w:lang w:val="en-US"/>
        </w:rPr>
        <w:tab/>
      </w:r>
      <w:r w:rsidRPr="00581682">
        <w:rPr>
          <w:rFonts w:eastAsia="Times New Roman" w:cs="Times New Roman"/>
          <w:b/>
          <w:lang w:val="en-US"/>
        </w:rPr>
        <w:tab/>
      </w:r>
      <w:r w:rsidRPr="00581682">
        <w:rPr>
          <w:rFonts w:eastAsia="Times New Roman" w:cs="Times New Roman"/>
          <w:b/>
          <w:lang w:val="en-US"/>
        </w:rPr>
        <w:tab/>
        <w:t>Lars Fogh-Andersen</w:t>
      </w:r>
    </w:p>
    <w:p w:rsidR="004D2986" w:rsidRPr="00581682" w:rsidRDefault="004D2986" w:rsidP="004D2986">
      <w:pPr>
        <w:spacing w:after="0" w:line="240" w:lineRule="auto"/>
        <w:jc w:val="both"/>
        <w:rPr>
          <w:rFonts w:eastAsia="Times New Roman" w:cs="Times New Roman"/>
          <w:lang w:val="en-US"/>
        </w:rPr>
      </w:pPr>
    </w:p>
    <w:p w:rsidR="004D2986" w:rsidRPr="00581682" w:rsidRDefault="004D2986" w:rsidP="004D2986">
      <w:pPr>
        <w:spacing w:after="0" w:line="240" w:lineRule="auto"/>
        <w:jc w:val="both"/>
        <w:rPr>
          <w:rFonts w:eastAsia="Times New Roman" w:cs="Times New Roman"/>
          <w:lang w:val="en-US"/>
        </w:rPr>
      </w:pPr>
    </w:p>
    <w:p w:rsidR="004D2986" w:rsidRPr="00581682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  <w:r w:rsidRPr="00581682">
        <w:rPr>
          <w:rFonts w:eastAsia="Times New Roman" w:cs="Times New Roman"/>
          <w:b/>
          <w:lang w:val="en-US"/>
        </w:rPr>
        <w:t>- o – o – o – o – o – o – o -</w:t>
      </w:r>
    </w:p>
    <w:p w:rsidR="004D2986" w:rsidRPr="00581682" w:rsidRDefault="004D2986" w:rsidP="004D2986">
      <w:pPr>
        <w:spacing w:after="0" w:line="240" w:lineRule="auto"/>
        <w:jc w:val="both"/>
        <w:rPr>
          <w:rFonts w:eastAsia="Times New Roman" w:cs="Times New Roman"/>
          <w:lang w:val="en-US"/>
        </w:rPr>
      </w:pPr>
    </w:p>
    <w:p w:rsidR="004D2986" w:rsidRPr="000E6AD6" w:rsidRDefault="000F1987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 w:rsidRPr="00D42D2F">
        <w:rPr>
          <w:rFonts w:eastAsia="Times New Roman" w:cs="Times New Roman"/>
        </w:rPr>
        <w:br/>
      </w:r>
      <w:r w:rsidR="004D2986" w:rsidRPr="000E6AD6">
        <w:rPr>
          <w:rFonts w:eastAsia="Times New Roman" w:cs="Times New Roman"/>
          <w:b/>
          <w:u w:val="single"/>
        </w:rPr>
        <w:t>01. Godkendelse af referat:</w:t>
      </w:r>
    </w:p>
    <w:p w:rsidR="004D2986" w:rsidRPr="000E6AD6" w:rsidRDefault="004D2986" w:rsidP="00A606FD">
      <w:pPr>
        <w:tabs>
          <w:tab w:val="left" w:pos="426"/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ind w:left="420" w:hanging="420"/>
        <w:rPr>
          <w:rFonts w:eastAsia="Times New Roman" w:cs="Times New Roman"/>
        </w:rPr>
      </w:pPr>
    </w:p>
    <w:p w:rsidR="00492EE5" w:rsidRDefault="00D65D37" w:rsidP="00B33228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Referatet fra</w:t>
      </w:r>
      <w:r w:rsidR="004D2986" w:rsidRPr="000E6AD6">
        <w:rPr>
          <w:rFonts w:eastAsia="Times New Roman" w:cs="Times New Roman"/>
        </w:rPr>
        <w:t xml:space="preserve"> bestyrelsesmøde </w:t>
      </w:r>
      <w:r w:rsidR="00F24C73">
        <w:rPr>
          <w:rFonts w:eastAsia="Times New Roman" w:cs="Times New Roman"/>
        </w:rPr>
        <w:t xml:space="preserve">den </w:t>
      </w:r>
      <w:r w:rsidR="00D92690">
        <w:rPr>
          <w:rFonts w:eastAsia="Times New Roman" w:cs="Times New Roman"/>
        </w:rPr>
        <w:t>12</w:t>
      </w:r>
      <w:r w:rsidR="00011B94">
        <w:rPr>
          <w:rFonts w:eastAsia="Times New Roman" w:cs="Times New Roman"/>
        </w:rPr>
        <w:t>.</w:t>
      </w:r>
      <w:r w:rsidR="00D92690">
        <w:rPr>
          <w:rFonts w:eastAsia="Times New Roman" w:cs="Times New Roman"/>
        </w:rPr>
        <w:t xml:space="preserve"> august</w:t>
      </w:r>
      <w:r w:rsidR="00492EE5">
        <w:rPr>
          <w:rFonts w:eastAsia="Times New Roman" w:cs="Times New Roman"/>
        </w:rPr>
        <w:t xml:space="preserve"> </w:t>
      </w:r>
      <w:r w:rsidR="007D7507">
        <w:rPr>
          <w:rFonts w:eastAsia="Times New Roman" w:cs="Times New Roman"/>
        </w:rPr>
        <w:t>201</w:t>
      </w:r>
      <w:r w:rsidR="00492EE5">
        <w:rPr>
          <w:rFonts w:eastAsia="Times New Roman" w:cs="Times New Roman"/>
        </w:rPr>
        <w:t>5</w:t>
      </w:r>
      <w:r w:rsidR="007D7507">
        <w:rPr>
          <w:rFonts w:eastAsia="Times New Roman" w:cs="Times New Roman"/>
        </w:rPr>
        <w:t xml:space="preserve"> </w:t>
      </w:r>
      <w:r w:rsidR="00F24C73">
        <w:rPr>
          <w:rFonts w:eastAsia="Times New Roman" w:cs="Times New Roman"/>
        </w:rPr>
        <w:t>blev godkendt og underskrevet</w:t>
      </w:r>
      <w:r w:rsidR="00011B94">
        <w:rPr>
          <w:rFonts w:eastAsia="Times New Roman" w:cs="Times New Roman"/>
        </w:rPr>
        <w:t xml:space="preserve"> og referatet lægges nu på hjemmesiden.</w:t>
      </w:r>
    </w:p>
    <w:p w:rsidR="005072A9" w:rsidRDefault="00C86578" w:rsidP="00FE11A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br/>
      </w:r>
      <w:r w:rsidR="004D2986" w:rsidRPr="000E6AD6">
        <w:rPr>
          <w:rFonts w:eastAsia="Times New Roman" w:cs="Times New Roman"/>
          <w:b/>
          <w:u w:val="single"/>
        </w:rPr>
        <w:t>02.</w:t>
      </w:r>
      <w:r w:rsidR="00961B0D">
        <w:rPr>
          <w:rFonts w:eastAsia="Times New Roman" w:cs="Times New Roman"/>
          <w:b/>
          <w:u w:val="single"/>
        </w:rPr>
        <w:t xml:space="preserve"> </w:t>
      </w:r>
      <w:r w:rsidR="005072A9">
        <w:rPr>
          <w:rFonts w:eastAsia="Times New Roman" w:cs="Times New Roman"/>
          <w:b/>
          <w:u w:val="single"/>
        </w:rPr>
        <w:t>Tom</w:t>
      </w:r>
      <w:r w:rsidR="00E333B1">
        <w:rPr>
          <w:rFonts w:eastAsia="Times New Roman" w:cs="Times New Roman"/>
          <w:b/>
          <w:u w:val="single"/>
        </w:rPr>
        <w:t>s kvarter</w:t>
      </w:r>
      <w:r w:rsidR="001C4117">
        <w:rPr>
          <w:rFonts w:eastAsia="Times New Roman" w:cs="Times New Roman"/>
          <w:b/>
          <w:u w:val="single"/>
        </w:rPr>
        <w:t>:</w:t>
      </w:r>
    </w:p>
    <w:p w:rsidR="005072A9" w:rsidRDefault="005072A9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</w:p>
    <w:p w:rsidR="00FE11AF" w:rsidRDefault="00BB46B5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Tom oplyste, at mik</w:t>
      </w:r>
      <w:r w:rsidR="00FE11AF">
        <w:rPr>
          <w:rFonts w:eastAsia="Times New Roman" w:cs="Times New Roman"/>
        </w:rPr>
        <w:t>robølgeovnen i gildesalen er defekt, og Margit Pedersen blev bemyndiget til at indkøbe en ny ovn til erstatning herfor.</w:t>
      </w:r>
    </w:p>
    <w:p w:rsidR="00FE11AF" w:rsidRDefault="00FE11AF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FE11AF" w:rsidRDefault="00FE11AF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Tom oplyste, at han efter nedlægning af foreningens bredbåndsforbindelse ikke længere kan modtage fakturaer pr. mail. Bestyrelsen vil overveje, hvad man vil gøre i den forbindelse, herunder om et at bestyrelsesmedlemme</w:t>
      </w:r>
      <w:r w:rsidR="00402A53">
        <w:rPr>
          <w:rFonts w:eastAsia="Times New Roman" w:cs="Times New Roman"/>
        </w:rPr>
        <w:t>rne skal læ</w:t>
      </w:r>
      <w:r>
        <w:rPr>
          <w:rFonts w:eastAsia="Times New Roman" w:cs="Times New Roman"/>
        </w:rPr>
        <w:t>gge mailadresse til. De</w:t>
      </w:r>
      <w:r w:rsidR="00581682">
        <w:rPr>
          <w:rFonts w:eastAsia="Times New Roman" w:cs="Times New Roman"/>
        </w:rPr>
        <w:t>r</w:t>
      </w:r>
      <w:r>
        <w:rPr>
          <w:rFonts w:eastAsia="Times New Roman" w:cs="Times New Roman"/>
        </w:rPr>
        <w:t xml:space="preserve"> er </w:t>
      </w:r>
      <w:r w:rsidR="00581682">
        <w:rPr>
          <w:rFonts w:eastAsia="Times New Roman" w:cs="Times New Roman"/>
        </w:rPr>
        <w:t>ik</w:t>
      </w:r>
      <w:r>
        <w:rPr>
          <w:rFonts w:eastAsia="Times New Roman" w:cs="Times New Roman"/>
        </w:rPr>
        <w:t>ke tale om noget større problem.</w:t>
      </w:r>
    </w:p>
    <w:p w:rsidR="00FE11AF" w:rsidRDefault="00FE11AF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FE11AF" w:rsidRDefault="00FE11AF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Det blev drøftet at nedlægge bed</w:t>
      </w:r>
      <w:r w:rsidR="00581682">
        <w:rPr>
          <w:rFonts w:eastAsia="Times New Roman" w:cs="Times New Roman"/>
        </w:rPr>
        <w:t>det</w:t>
      </w:r>
      <w:r>
        <w:rPr>
          <w:rFonts w:eastAsia="Times New Roman" w:cs="Times New Roman"/>
        </w:rPr>
        <w:t xml:space="preserve"> på havsiden foran opgang 204. Det aftaltes, at bedet skal nedlægges, men at dette i praksis skal</w:t>
      </w:r>
      <w:r w:rsidR="00BB46B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finde sted i forbindelse med øvrigt gart</w:t>
      </w:r>
      <w:r w:rsidR="00301432">
        <w:rPr>
          <w:rFonts w:eastAsia="Times New Roman" w:cs="Times New Roman"/>
        </w:rPr>
        <w:t>n</w:t>
      </w:r>
      <w:r>
        <w:rPr>
          <w:rFonts w:eastAsia="Times New Roman" w:cs="Times New Roman"/>
        </w:rPr>
        <w:t xml:space="preserve">erarbejde efter endelig afslutning af vinduesudskiftning på havsiden – forventeligt i 2016. </w:t>
      </w:r>
    </w:p>
    <w:p w:rsidR="00FE11AF" w:rsidRDefault="00FE11AF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FE11AF" w:rsidRDefault="00FE11AF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Tom blev anmodet om at udarbejde en opgørelse over de ekstraopgaver, det har været muligt at udføre i den periode, hvor der var dobbeltdækning på ejendomsfunktionærfunktionen op til sommerferien.</w:t>
      </w:r>
    </w:p>
    <w:p w:rsidR="00FE11AF" w:rsidRDefault="00FE11AF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5D3971" w:rsidRDefault="00FE11AF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Bestyrelsen vil </w:t>
      </w:r>
      <w:r w:rsidR="005D3971">
        <w:rPr>
          <w:rFonts w:eastAsia="Times New Roman" w:cs="Times New Roman"/>
        </w:rPr>
        <w:t>sammen med Tom tilrettelægge en oprydningsaktion vedrørende de to sikringsrum under gildesalen forud for nødvendig istandsættelse med maling m.v., der skal udføres i den kommende vintersæson.</w:t>
      </w:r>
    </w:p>
    <w:p w:rsidR="005D3971" w:rsidRDefault="005D3971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5D3971" w:rsidRDefault="00D22D72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Fremtidig </w:t>
      </w:r>
      <w:r w:rsidR="005D3971">
        <w:rPr>
          <w:rFonts w:eastAsia="Times New Roman" w:cs="Times New Roman"/>
        </w:rPr>
        <w:t xml:space="preserve">skæbne for hybenbedet på havsiden blev drøftet uden, at man nåede til nogen endelig konklusion. </w:t>
      </w:r>
    </w:p>
    <w:p w:rsidR="005D3971" w:rsidRDefault="005D3971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5D3971" w:rsidRDefault="005D3971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En beboer</w:t>
      </w:r>
      <w:r w:rsidR="00581682">
        <w:rPr>
          <w:rFonts w:eastAsia="Times New Roman" w:cs="Times New Roman"/>
        </w:rPr>
        <w:t>, Ole Jørgensen,</w:t>
      </w:r>
      <w:r>
        <w:rPr>
          <w:rFonts w:eastAsia="Times New Roman" w:cs="Times New Roman"/>
        </w:rPr>
        <w:t xml:space="preserve"> har tilbudt at være behjælpelig med algebehandling af de skrå tage, hvilket man i bestyrelsen </w:t>
      </w:r>
      <w:r w:rsidR="00581682">
        <w:rPr>
          <w:rFonts w:eastAsia="Times New Roman" w:cs="Times New Roman"/>
        </w:rPr>
        <w:t>er glad for.</w:t>
      </w:r>
    </w:p>
    <w:p w:rsidR="00B27532" w:rsidRDefault="008E3CF8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br/>
      </w:r>
      <w:r w:rsidR="00245AE9">
        <w:rPr>
          <w:rFonts w:eastAsia="Times New Roman" w:cs="Times New Roman"/>
          <w:b/>
          <w:u w:val="single"/>
        </w:rPr>
        <w:t>0</w:t>
      </w:r>
      <w:r w:rsidR="005242A9">
        <w:rPr>
          <w:rFonts w:eastAsia="Times New Roman" w:cs="Times New Roman"/>
          <w:b/>
          <w:u w:val="single"/>
        </w:rPr>
        <w:t>3</w:t>
      </w:r>
      <w:r w:rsidR="008B7E87" w:rsidRPr="008B7E87">
        <w:rPr>
          <w:rFonts w:eastAsia="Times New Roman" w:cs="Times New Roman"/>
          <w:b/>
          <w:u w:val="single"/>
        </w:rPr>
        <w:t xml:space="preserve">. </w:t>
      </w:r>
      <w:r>
        <w:rPr>
          <w:rFonts w:eastAsia="Times New Roman" w:cs="Times New Roman"/>
          <w:b/>
          <w:u w:val="single"/>
        </w:rPr>
        <w:t>Vandindtrængning fra overliggende terrasser</w:t>
      </w:r>
      <w:r w:rsidR="008B7E87" w:rsidRPr="008B7E87">
        <w:rPr>
          <w:rFonts w:eastAsia="Times New Roman" w:cs="Times New Roman"/>
          <w:b/>
          <w:u w:val="single"/>
        </w:rPr>
        <w:t>:</w:t>
      </w:r>
    </w:p>
    <w:p w:rsidR="005072A9" w:rsidRDefault="005072A9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</w:p>
    <w:p w:rsidR="008E3CF8" w:rsidRDefault="00BD4C33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Henrik Carlsen </w:t>
      </w:r>
      <w:r w:rsidR="008E3CF8">
        <w:rPr>
          <w:rFonts w:eastAsia="Times New Roman" w:cs="Times New Roman"/>
        </w:rPr>
        <w:t xml:space="preserve">kunne </w:t>
      </w:r>
      <w:r>
        <w:rPr>
          <w:rFonts w:eastAsia="Times New Roman" w:cs="Times New Roman"/>
        </w:rPr>
        <w:t xml:space="preserve">oplyse, at der </w:t>
      </w:r>
      <w:r w:rsidR="008E3CF8">
        <w:rPr>
          <w:rFonts w:eastAsia="Times New Roman" w:cs="Times New Roman"/>
        </w:rPr>
        <w:t xml:space="preserve">fortsat har været problemer med vandindtrængning i en enkelt lejlig-hed. I samråd med den ”ramte” ejer og dennes håndværker er der nu iværksat et nyt afhjælpningsforsøg. </w:t>
      </w:r>
    </w:p>
    <w:p w:rsidR="008E3CF8" w:rsidRDefault="008E3CF8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8E3CF8" w:rsidRDefault="008E3CF8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Det aktuelle problem vurderes at være af forholdsvis begrænset omfang.</w:t>
      </w:r>
    </w:p>
    <w:p w:rsidR="008E3CF8" w:rsidRDefault="008E3CF8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301432" w:rsidRDefault="003022DD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04</w:t>
      </w:r>
      <w:r w:rsidR="00D22D72">
        <w:rPr>
          <w:rFonts w:eastAsia="Times New Roman" w:cs="Times New Roman"/>
          <w:b/>
          <w:u w:val="single"/>
        </w:rPr>
        <w:t>.</w:t>
      </w:r>
      <w:r w:rsidR="00301432">
        <w:rPr>
          <w:rFonts w:eastAsia="Times New Roman" w:cs="Times New Roman"/>
          <w:b/>
          <w:u w:val="single"/>
        </w:rPr>
        <w:t xml:space="preserve"> </w:t>
      </w:r>
      <w:r w:rsidR="00D22D72">
        <w:rPr>
          <w:rFonts w:eastAsia="Times New Roman" w:cs="Times New Roman"/>
          <w:b/>
          <w:u w:val="single"/>
        </w:rPr>
        <w:t xml:space="preserve">Markiseregulativ </w:t>
      </w:r>
      <w:r w:rsidR="00B34A7E">
        <w:rPr>
          <w:rFonts w:eastAsia="Times New Roman" w:cs="Times New Roman"/>
          <w:b/>
          <w:u w:val="single"/>
        </w:rPr>
        <w:t>:</w:t>
      </w:r>
      <w:r w:rsidR="00301432">
        <w:rPr>
          <w:rFonts w:eastAsia="Times New Roman" w:cs="Times New Roman"/>
          <w:b/>
          <w:u w:val="single"/>
        </w:rPr>
        <w:br/>
      </w:r>
    </w:p>
    <w:p w:rsidR="00D22D72" w:rsidRDefault="00D22D72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Bestyrelsen besluttede, at markisekassetten ved fremtidig placering af markisekassetter skal</w:t>
      </w:r>
      <w:r w:rsidR="00581682">
        <w:rPr>
          <w:rFonts w:eastAsia="Times New Roman" w:cs="Times New Roman"/>
        </w:rPr>
        <w:t xml:space="preserve"> placeres</w:t>
      </w:r>
      <w:r>
        <w:rPr>
          <w:rFonts w:eastAsia="Times New Roman" w:cs="Times New Roman"/>
        </w:rPr>
        <w:t xml:space="preserve"> </w:t>
      </w:r>
      <w:bookmarkStart w:id="0" w:name="_GoBack"/>
      <w:bookmarkEnd w:id="0"/>
      <w:r>
        <w:rPr>
          <w:rFonts w:eastAsia="Times New Roman" w:cs="Times New Roman"/>
        </w:rPr>
        <w:t xml:space="preserve">som anvist på vedhæftede bilag 1 (ny placering). </w:t>
      </w:r>
      <w:r w:rsidR="00581682">
        <w:rPr>
          <w:rFonts w:eastAsia="Times New Roman" w:cs="Times New Roman"/>
        </w:rPr>
        <w:t xml:space="preserve"> </w:t>
      </w:r>
    </w:p>
    <w:p w:rsidR="00D22D72" w:rsidRDefault="00D22D72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D22D72" w:rsidRDefault="00D22D72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Den ændrede placering </w:t>
      </w:r>
      <w:r w:rsidR="001F04E1">
        <w:rPr>
          <w:rFonts w:eastAsia="Times New Roman" w:cs="Times New Roman"/>
        </w:rPr>
        <w:t>skyldes, at en enkelt ejer - som den første -</w:t>
      </w:r>
      <w:r>
        <w:rPr>
          <w:rFonts w:eastAsia="Times New Roman" w:cs="Times New Roman"/>
        </w:rPr>
        <w:t xml:space="preserve"> har besluttet sig for at opsætte markise og</w:t>
      </w:r>
      <w:r w:rsidR="00581682">
        <w:rPr>
          <w:rFonts w:eastAsia="Times New Roman" w:cs="Times New Roman"/>
        </w:rPr>
        <w:t xml:space="preserve"> han</w:t>
      </w:r>
      <w:r>
        <w:rPr>
          <w:rFonts w:eastAsia="Times New Roman" w:cs="Times New Roman"/>
        </w:rPr>
        <w:t xml:space="preserve"> har i den forbindelse gjort opmærksom på, at den oprindelige anviste placering er uhensigtsmæssigt, idet de</w:t>
      </w:r>
      <w:r w:rsidR="00581682">
        <w:rPr>
          <w:rFonts w:eastAsia="Times New Roman" w:cs="Times New Roman"/>
        </w:rPr>
        <w:t>nne</w:t>
      </w:r>
      <w:r>
        <w:rPr>
          <w:rFonts w:eastAsia="Times New Roman" w:cs="Times New Roman"/>
        </w:rPr>
        <w:t xml:space="preserve"> vil være et favoritopholdssted for duer m.v. I samme ombæring har bestyrelsen valgt at give tilladelse til, at udvide farveskalaen i relation til de markiser, der tillades opsat, således at der kan opsættes markiser med grå, lysegrå og råhvid dug, idet de nævnte farver vurderes at være neutrale</w:t>
      </w:r>
      <w:r w:rsidR="00581682">
        <w:rPr>
          <w:rFonts w:eastAsia="Times New Roman" w:cs="Times New Roman"/>
        </w:rPr>
        <w:t xml:space="preserve"> og ”falde godt ind”</w:t>
      </w:r>
      <w:r>
        <w:rPr>
          <w:rFonts w:eastAsia="Times New Roman" w:cs="Times New Roman"/>
        </w:rPr>
        <w:t>. Farveprøver og prøver af anvendt dug indsættes i foreningens ”markisemappe” tillige med leverandørop</w:t>
      </w:r>
      <w:r w:rsidR="00EB1CF7">
        <w:rPr>
          <w:rFonts w:eastAsia="Times New Roman" w:cs="Times New Roman"/>
        </w:rPr>
        <w:t>lysning, således at foreningen fremtidigt har optimal mulighed for at rådgive andre interesserede beboere om valg af markiser.</w:t>
      </w:r>
    </w:p>
    <w:p w:rsidR="00581682" w:rsidRDefault="00581682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B34A7E" w:rsidRPr="00C57EBC" w:rsidRDefault="00EB1CF7" w:rsidP="00C57EBC">
      <w:pPr>
        <w:tabs>
          <w:tab w:val="left" w:pos="567"/>
          <w:tab w:val="left" w:pos="709"/>
        </w:tabs>
        <w:rPr>
          <w:rFonts w:cs="Arial"/>
          <w:b/>
          <w:u w:val="single"/>
        </w:rPr>
      </w:pPr>
      <w:r>
        <w:rPr>
          <w:rFonts w:eastAsia="Times New Roman" w:cs="Times New Roman"/>
          <w:b/>
          <w:u w:val="single"/>
        </w:rPr>
        <w:lastRenderedPageBreak/>
        <w:br/>
      </w:r>
      <w:r w:rsidR="003022DD" w:rsidRPr="00C57EBC">
        <w:rPr>
          <w:rFonts w:eastAsia="Times New Roman" w:cs="Times New Roman"/>
          <w:b/>
          <w:u w:val="single"/>
        </w:rPr>
        <w:t>0</w:t>
      </w:r>
      <w:r w:rsidR="00C757CF">
        <w:rPr>
          <w:rFonts w:eastAsia="Times New Roman" w:cs="Times New Roman"/>
          <w:b/>
          <w:u w:val="single"/>
        </w:rPr>
        <w:t>5. Vinduesudskiftning havsiden</w:t>
      </w:r>
      <w:r w:rsidR="00B34A7E">
        <w:rPr>
          <w:rFonts w:eastAsia="Times New Roman" w:cs="Times New Roman"/>
          <w:b/>
          <w:u w:val="single"/>
        </w:rPr>
        <w:t xml:space="preserve">: </w:t>
      </w:r>
    </w:p>
    <w:p w:rsidR="00C757CF" w:rsidRDefault="001734BA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Henrik Carlsen kunne oplyse, at</w:t>
      </w:r>
      <w:r w:rsidR="00C757CF">
        <w:rPr>
          <w:rFonts w:eastAsia="Times New Roman" w:cs="Times New Roman"/>
        </w:rPr>
        <w:t xml:space="preserve"> han har indhentet tilbud vedrørende udskiftning af de sidste 4 vindues</w:t>
      </w:r>
      <w:r w:rsidR="001F04E1">
        <w:rPr>
          <w:rFonts w:eastAsia="Times New Roman" w:cs="Times New Roman"/>
        </w:rPr>
        <w:t>-</w:t>
      </w:r>
      <w:r w:rsidR="00C757CF">
        <w:rPr>
          <w:rFonts w:eastAsia="Times New Roman" w:cs="Times New Roman"/>
        </w:rPr>
        <w:t>partier. Det kan konstateres, at prisen er steget med 7 % siden sidst. Det er bestyrelsens målsætning, at de resterende vinduespartier skal udskiftes i april måned 2016. Else Jepsen foretager prisudregningen og administrator udsender på baggrund heraf anmodning om tilmelding til de sidste 4 berørte ejere.</w:t>
      </w:r>
    </w:p>
    <w:p w:rsidR="001734BA" w:rsidRDefault="001734BA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FE34CE" w:rsidRDefault="00B34A7E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06</w:t>
      </w:r>
      <w:r w:rsidR="00C757CF">
        <w:rPr>
          <w:rFonts w:eastAsia="Times New Roman" w:cs="Times New Roman"/>
          <w:b/>
          <w:u w:val="single"/>
        </w:rPr>
        <w:t>.</w:t>
      </w:r>
      <w:r>
        <w:rPr>
          <w:rFonts w:eastAsia="Times New Roman" w:cs="Times New Roman"/>
          <w:b/>
          <w:u w:val="single"/>
        </w:rPr>
        <w:t xml:space="preserve"> </w:t>
      </w:r>
      <w:r w:rsidR="00FE34CE">
        <w:rPr>
          <w:rFonts w:eastAsia="Times New Roman" w:cs="Times New Roman"/>
          <w:b/>
          <w:u w:val="single"/>
        </w:rPr>
        <w:t>Fugtindtrængning via facade på ejendommens landside:</w:t>
      </w:r>
    </w:p>
    <w:p w:rsidR="00FE34CE" w:rsidRDefault="00FE34CE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</w:p>
    <w:p w:rsidR="00FE34CE" w:rsidRDefault="00FE34CE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Som omtalt i tidligere referater er der i enkelte lejligheder konstateret problemer med fugtindtrængning.</w:t>
      </w:r>
    </w:p>
    <w:p w:rsidR="00FE34CE" w:rsidRPr="00FE34CE" w:rsidRDefault="00FE34CE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Henrik Carlsen kunne oplyse, at han i samarbejde med foreningens håndværkere arbejder på at få løst problemerne. </w:t>
      </w:r>
    </w:p>
    <w:p w:rsidR="00FE34CE" w:rsidRDefault="00FE34CE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</w:p>
    <w:p w:rsidR="00FE34CE" w:rsidRDefault="00FE34CE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7. Indbrud:</w:t>
      </w:r>
    </w:p>
    <w:p w:rsidR="00FE34CE" w:rsidRPr="00FE34CE" w:rsidRDefault="00FE34CE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br/>
      </w:r>
      <w:r>
        <w:rPr>
          <w:rFonts w:eastAsia="Times New Roman" w:cs="Times New Roman"/>
        </w:rPr>
        <w:t>I forbindelse med diverse indbrud efter sommerferien har foreningen modtaget en samlet erstatning på kr. 7.150,33 via ejendomsforsikringen i Topdanmark</w:t>
      </w:r>
      <w:r w:rsidR="00984E16">
        <w:rPr>
          <w:rFonts w:eastAsia="Times New Roman" w:cs="Times New Roman"/>
        </w:rPr>
        <w:t>. (</w:t>
      </w:r>
      <w:r>
        <w:rPr>
          <w:rFonts w:eastAsia="Times New Roman" w:cs="Times New Roman"/>
        </w:rPr>
        <w:t>Erstatningen vedrør</w:t>
      </w:r>
      <w:r w:rsidR="00984E16">
        <w:rPr>
          <w:rFonts w:eastAsia="Times New Roman" w:cs="Times New Roman"/>
        </w:rPr>
        <w:t>er udskiftning af i alt 4 ruder).</w:t>
      </w:r>
    </w:p>
    <w:p w:rsidR="00FE34CE" w:rsidRDefault="00FE34CE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</w:p>
    <w:p w:rsidR="00984E16" w:rsidRDefault="00984E16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8. Renovering af dørpartier:</w:t>
      </w:r>
    </w:p>
    <w:p w:rsidR="00984E16" w:rsidRDefault="00984E16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br/>
      </w:r>
      <w:r>
        <w:rPr>
          <w:rFonts w:eastAsia="Times New Roman" w:cs="Times New Roman"/>
        </w:rPr>
        <w:t xml:space="preserve">Mogens Bertelsen har indhentet et alternativt tilbud vedrørende renovering af dørpartier i tilknytning til redskabsrum. Der er tale om en reparation af de eksisterende dørpartier og umiddelbart vurderes det, at reparationsløsning ikke er optimal. </w:t>
      </w:r>
    </w:p>
    <w:p w:rsidR="00984E16" w:rsidRDefault="00984E16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984E16" w:rsidRDefault="00984E16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Omvendt koster reparationen mindre end 1/3 af</w:t>
      </w:r>
      <w:r w:rsidR="00C25DDA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hvad det vil koste at udskifte og afblænde dørene, jfr. referat af bestyrelsesmøde fra den 12. august 2015. </w:t>
      </w:r>
    </w:p>
    <w:p w:rsidR="00984E16" w:rsidRDefault="00984E16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br/>
        <w:t>Bestyrelsen tog ikke stilling t</w:t>
      </w:r>
      <w:r w:rsidR="00713E1D">
        <w:rPr>
          <w:rFonts w:eastAsia="Times New Roman" w:cs="Times New Roman"/>
        </w:rPr>
        <w:t>il, hvilken afhjælpningsløsning</w:t>
      </w:r>
      <w:r>
        <w:rPr>
          <w:rFonts w:eastAsia="Times New Roman" w:cs="Times New Roman"/>
        </w:rPr>
        <w:t xml:space="preserve"> der skal vælges.</w:t>
      </w:r>
    </w:p>
    <w:p w:rsidR="00984E16" w:rsidRDefault="00984E16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984E16" w:rsidRDefault="00984E16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Under dette punkt debatterede bestyrelsen på ny foreningens økonomi og prioritering af de </w:t>
      </w:r>
      <w:r w:rsidR="00F13EE9">
        <w:rPr>
          <w:rFonts w:eastAsia="Times New Roman" w:cs="Times New Roman"/>
        </w:rPr>
        <w:t>løbende vedligeholdelsesopgaver, herunder om spørgsmålet om tilrettelæggelsen af en samlet plan for vedlige</w:t>
      </w:r>
      <w:r w:rsidR="00713E1D">
        <w:rPr>
          <w:rFonts w:eastAsia="Times New Roman" w:cs="Times New Roman"/>
        </w:rPr>
        <w:t>-</w:t>
      </w:r>
      <w:r w:rsidR="00F13EE9">
        <w:rPr>
          <w:rFonts w:eastAsia="Times New Roman" w:cs="Times New Roman"/>
        </w:rPr>
        <w:t xml:space="preserve">holdelsen. </w:t>
      </w:r>
    </w:p>
    <w:p w:rsidR="00F13EE9" w:rsidRDefault="00F13EE9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F13EE9" w:rsidRDefault="00F13EE9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Bestyrelsen nåede</w:t>
      </w:r>
      <w:r w:rsidR="00581682">
        <w:rPr>
          <w:rFonts w:eastAsia="Times New Roman" w:cs="Times New Roman"/>
        </w:rPr>
        <w:t xml:space="preserve"> fortsat</w:t>
      </w:r>
      <w:r>
        <w:rPr>
          <w:rFonts w:eastAsia="Times New Roman" w:cs="Times New Roman"/>
        </w:rPr>
        <w:t xml:space="preserve"> ikke til enighed vedrørende dette spørgsmål.</w:t>
      </w:r>
    </w:p>
    <w:p w:rsidR="00984E16" w:rsidRPr="00984E16" w:rsidRDefault="00984E16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B311A9" w:rsidRDefault="00F13EE9" w:rsidP="00F13EE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  <w:b/>
          <w:u w:val="single"/>
        </w:rPr>
        <w:lastRenderedPageBreak/>
        <w:t xml:space="preserve">9. </w:t>
      </w:r>
      <w:r w:rsidR="003022DD" w:rsidRPr="003022DD">
        <w:rPr>
          <w:rFonts w:eastAsia="Times New Roman" w:cs="Times New Roman"/>
          <w:b/>
          <w:u w:val="single"/>
        </w:rPr>
        <w:t>Eventuelt:</w:t>
      </w:r>
      <w:r w:rsidR="008B7E87">
        <w:rPr>
          <w:rFonts w:eastAsia="Times New Roman" w:cs="Times New Roman"/>
          <w:b/>
          <w:u w:val="single"/>
        </w:rPr>
        <w:br/>
      </w:r>
      <w:r w:rsidR="00E17988">
        <w:rPr>
          <w:rFonts w:eastAsia="Times New Roman" w:cs="Times New Roman"/>
        </w:rPr>
        <w:br/>
      </w:r>
      <w:r>
        <w:rPr>
          <w:rFonts w:eastAsia="Times New Roman" w:cs="Times New Roman"/>
        </w:rPr>
        <w:t>Der var ikke noget til behandling under dette punkt.</w:t>
      </w:r>
    </w:p>
    <w:p w:rsidR="00EB2FDD" w:rsidRDefault="00EB2FDD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EB2FDD" w:rsidRDefault="00EB2FDD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21249B" w:rsidRDefault="0021249B" w:rsidP="00F13EE9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</w:p>
    <w:p w:rsidR="00F13EE9" w:rsidRDefault="00F13EE9" w:rsidP="00F13EE9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Bilag 1) Skitse vedrørende placering af markisekassette.</w:t>
      </w:r>
    </w:p>
    <w:p w:rsidR="00F13EE9" w:rsidRDefault="00F13EE9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EB2FDD" w:rsidRDefault="00EB2FDD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1523F1" w:rsidRPr="00802E12" w:rsidRDefault="001523F1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222CD9" w:rsidRDefault="008B7E87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222CD9">
        <w:rPr>
          <w:rFonts w:eastAsia="Times New Roman" w:cs="Times New Roman"/>
        </w:rPr>
        <w:t>Som referent:</w:t>
      </w:r>
    </w:p>
    <w:p w:rsidR="001B2F4E" w:rsidRDefault="00D141CB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4969DD">
        <w:rPr>
          <w:rFonts w:eastAsia="Times New Roman" w:cs="Times New Roman"/>
        </w:rPr>
        <w:t>_____________________________</w:t>
      </w:r>
      <w:r w:rsidR="004969DD">
        <w:rPr>
          <w:rFonts w:eastAsia="Times New Roman" w:cs="Times New Roman"/>
        </w:rPr>
        <w:br/>
      </w:r>
      <w:r w:rsidR="004D2986" w:rsidRPr="000E6AD6">
        <w:rPr>
          <w:rFonts w:eastAsia="Times New Roman" w:cs="Times New Roman"/>
        </w:rPr>
        <w:t>Lars Fogh-Andersen</w:t>
      </w:r>
    </w:p>
    <w:p w:rsidR="00F13EE9" w:rsidRDefault="00F13EE9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</w:p>
    <w:p w:rsidR="00F13EE9" w:rsidRDefault="00F13EE9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</w:p>
    <w:sectPr w:rsidR="00F13EE9" w:rsidSect="004C7D0C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F3" w:rsidRDefault="00E047F3" w:rsidP="00E511C4">
      <w:pPr>
        <w:spacing w:after="0" w:line="240" w:lineRule="auto"/>
      </w:pPr>
      <w:r>
        <w:separator/>
      </w:r>
    </w:p>
  </w:endnote>
  <w:endnote w:type="continuationSeparator" w:id="0">
    <w:p w:rsidR="00E047F3" w:rsidRDefault="00E047F3" w:rsidP="00E5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14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9B" w:rsidRPr="00446245" w:rsidRDefault="00473C9B" w:rsidP="003B34DD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Kirkepladsen 2c, 9900 Frederikshavn   -   cvr.nr. 34 69 98 28   -    t. 9843 8520   -   bank 3201 4780305681</w:t>
    </w:r>
  </w:p>
  <w:p w:rsidR="00473C9B" w:rsidRPr="003B34DD" w:rsidRDefault="00473C9B" w:rsidP="003B34DD">
    <w:pPr>
      <w:pStyle w:val="Sidefod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F3" w:rsidRDefault="00E047F3" w:rsidP="00E511C4">
      <w:pPr>
        <w:spacing w:after="0" w:line="240" w:lineRule="auto"/>
      </w:pPr>
      <w:r>
        <w:separator/>
      </w:r>
    </w:p>
  </w:footnote>
  <w:footnote w:type="continuationSeparator" w:id="0">
    <w:p w:rsidR="00E047F3" w:rsidRDefault="00E047F3" w:rsidP="00E5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9B" w:rsidRPr="00834EA2" w:rsidRDefault="00473C9B" w:rsidP="00E511C4">
    <w:pPr>
      <w:pStyle w:val="Sidehoved"/>
      <w:jc w:val="center"/>
      <w:rPr>
        <w:color w:val="8DB3E2" w:themeColor="text2" w:themeTint="66"/>
        <w:sz w:val="32"/>
        <w:szCs w:val="32"/>
      </w:rPr>
    </w:pPr>
    <w:r w:rsidRPr="00834EA2">
      <w:rPr>
        <w:color w:val="8DB3E2" w:themeColor="text2" w:themeTint="66"/>
        <w:sz w:val="32"/>
        <w:szCs w:val="32"/>
      </w:rPr>
      <w:t>Fogh-Andersen  |  advokatfirma aps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3CD"/>
    <w:multiLevelType w:val="hybridMultilevel"/>
    <w:tmpl w:val="B858B3D6"/>
    <w:lvl w:ilvl="0" w:tplc="8E34E52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96E00"/>
    <w:multiLevelType w:val="hybridMultilevel"/>
    <w:tmpl w:val="F7668B6A"/>
    <w:lvl w:ilvl="0" w:tplc="AB8A4C20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34D33891"/>
    <w:multiLevelType w:val="hybridMultilevel"/>
    <w:tmpl w:val="8EDE56C2"/>
    <w:lvl w:ilvl="0" w:tplc="59D6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1AC"/>
    <w:multiLevelType w:val="hybridMultilevel"/>
    <w:tmpl w:val="E2EE60F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D4D14"/>
    <w:multiLevelType w:val="hybridMultilevel"/>
    <w:tmpl w:val="F4805648"/>
    <w:lvl w:ilvl="0" w:tplc="BBA2A8BE">
      <w:start w:val="10"/>
      <w:numFmt w:val="bullet"/>
      <w:lvlText w:val="-"/>
      <w:lvlJc w:val="left"/>
      <w:pPr>
        <w:ind w:left="720" w:hanging="360"/>
      </w:pPr>
      <w:rPr>
        <w:rFonts w:ascii="TmsRmn 14pt" w:eastAsiaTheme="minorHAnsi" w:hAnsi="TmsRmn 14p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82F90"/>
    <w:multiLevelType w:val="hybridMultilevel"/>
    <w:tmpl w:val="CF9E7F1A"/>
    <w:lvl w:ilvl="0" w:tplc="18CCBE7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D1D4D"/>
    <w:multiLevelType w:val="hybridMultilevel"/>
    <w:tmpl w:val="4C222918"/>
    <w:lvl w:ilvl="0" w:tplc="CBF4E8A8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F416A"/>
    <w:multiLevelType w:val="hybridMultilevel"/>
    <w:tmpl w:val="94D2C1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0661A"/>
    <w:multiLevelType w:val="hybridMultilevel"/>
    <w:tmpl w:val="FE162E14"/>
    <w:lvl w:ilvl="0" w:tplc="7FCE9C4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73636437"/>
    <w:multiLevelType w:val="hybridMultilevel"/>
    <w:tmpl w:val="5B369968"/>
    <w:lvl w:ilvl="0" w:tplc="C074BC74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C4"/>
    <w:rsid w:val="00011B94"/>
    <w:rsid w:val="000142DF"/>
    <w:rsid w:val="0002409E"/>
    <w:rsid w:val="00024934"/>
    <w:rsid w:val="0002601E"/>
    <w:rsid w:val="00033807"/>
    <w:rsid w:val="00034ABA"/>
    <w:rsid w:val="00034DF1"/>
    <w:rsid w:val="000375BA"/>
    <w:rsid w:val="00043C48"/>
    <w:rsid w:val="0004552A"/>
    <w:rsid w:val="000506A9"/>
    <w:rsid w:val="000527C3"/>
    <w:rsid w:val="00056A98"/>
    <w:rsid w:val="000602D4"/>
    <w:rsid w:val="00062C01"/>
    <w:rsid w:val="00062EB0"/>
    <w:rsid w:val="000639AC"/>
    <w:rsid w:val="00075650"/>
    <w:rsid w:val="00075AC0"/>
    <w:rsid w:val="00087007"/>
    <w:rsid w:val="00090B02"/>
    <w:rsid w:val="00093820"/>
    <w:rsid w:val="00094AC8"/>
    <w:rsid w:val="000C249A"/>
    <w:rsid w:val="000C2C06"/>
    <w:rsid w:val="000C3F7C"/>
    <w:rsid w:val="000C6543"/>
    <w:rsid w:val="000F1987"/>
    <w:rsid w:val="000F3D1D"/>
    <w:rsid w:val="00102DBB"/>
    <w:rsid w:val="00103D22"/>
    <w:rsid w:val="00110285"/>
    <w:rsid w:val="00112A6A"/>
    <w:rsid w:val="00114990"/>
    <w:rsid w:val="0011616D"/>
    <w:rsid w:val="001343A5"/>
    <w:rsid w:val="001346F8"/>
    <w:rsid w:val="001400EC"/>
    <w:rsid w:val="00144344"/>
    <w:rsid w:val="001523F1"/>
    <w:rsid w:val="001602A3"/>
    <w:rsid w:val="00163947"/>
    <w:rsid w:val="001710EA"/>
    <w:rsid w:val="00171D1D"/>
    <w:rsid w:val="001734BA"/>
    <w:rsid w:val="00175C22"/>
    <w:rsid w:val="00176A2E"/>
    <w:rsid w:val="00194FCB"/>
    <w:rsid w:val="001954B9"/>
    <w:rsid w:val="0019598B"/>
    <w:rsid w:val="001A16A5"/>
    <w:rsid w:val="001A5506"/>
    <w:rsid w:val="001B0983"/>
    <w:rsid w:val="001B2F4E"/>
    <w:rsid w:val="001C342B"/>
    <w:rsid w:val="001C4117"/>
    <w:rsid w:val="001C76BE"/>
    <w:rsid w:val="001F04E1"/>
    <w:rsid w:val="001F205F"/>
    <w:rsid w:val="002018D9"/>
    <w:rsid w:val="0021249B"/>
    <w:rsid w:val="002156DA"/>
    <w:rsid w:val="00222CD9"/>
    <w:rsid w:val="00226CBE"/>
    <w:rsid w:val="00235871"/>
    <w:rsid w:val="00240D85"/>
    <w:rsid w:val="00245290"/>
    <w:rsid w:val="00245AE9"/>
    <w:rsid w:val="00246C42"/>
    <w:rsid w:val="00254532"/>
    <w:rsid w:val="00256146"/>
    <w:rsid w:val="002637A5"/>
    <w:rsid w:val="002642DA"/>
    <w:rsid w:val="00264978"/>
    <w:rsid w:val="002923C8"/>
    <w:rsid w:val="00295BB5"/>
    <w:rsid w:val="002A5F30"/>
    <w:rsid w:val="002A6071"/>
    <w:rsid w:val="002C066D"/>
    <w:rsid w:val="002C4A21"/>
    <w:rsid w:val="002C5E34"/>
    <w:rsid w:val="002C6060"/>
    <w:rsid w:val="002D116A"/>
    <w:rsid w:val="002D43B3"/>
    <w:rsid w:val="002D4FEF"/>
    <w:rsid w:val="002E59CA"/>
    <w:rsid w:val="002E5CCE"/>
    <w:rsid w:val="002F001D"/>
    <w:rsid w:val="002F0879"/>
    <w:rsid w:val="002F4571"/>
    <w:rsid w:val="00301432"/>
    <w:rsid w:val="003022DD"/>
    <w:rsid w:val="0030719B"/>
    <w:rsid w:val="00311E2D"/>
    <w:rsid w:val="003204B5"/>
    <w:rsid w:val="0032101B"/>
    <w:rsid w:val="003239B9"/>
    <w:rsid w:val="00325D24"/>
    <w:rsid w:val="003262BA"/>
    <w:rsid w:val="00331992"/>
    <w:rsid w:val="00363A4D"/>
    <w:rsid w:val="00367A15"/>
    <w:rsid w:val="00367AB3"/>
    <w:rsid w:val="00385697"/>
    <w:rsid w:val="00386520"/>
    <w:rsid w:val="00391DFE"/>
    <w:rsid w:val="00393707"/>
    <w:rsid w:val="003A455E"/>
    <w:rsid w:val="003A6ACE"/>
    <w:rsid w:val="003B34DD"/>
    <w:rsid w:val="003C0B93"/>
    <w:rsid w:val="003C3009"/>
    <w:rsid w:val="003C4A66"/>
    <w:rsid w:val="003C7243"/>
    <w:rsid w:val="003F427A"/>
    <w:rsid w:val="003F5675"/>
    <w:rsid w:val="003F56A7"/>
    <w:rsid w:val="004016D7"/>
    <w:rsid w:val="00402A53"/>
    <w:rsid w:val="004072F4"/>
    <w:rsid w:val="00411F08"/>
    <w:rsid w:val="0042316C"/>
    <w:rsid w:val="0042760E"/>
    <w:rsid w:val="004409C6"/>
    <w:rsid w:val="004502A8"/>
    <w:rsid w:val="00451144"/>
    <w:rsid w:val="00451AAB"/>
    <w:rsid w:val="00462630"/>
    <w:rsid w:val="004655D0"/>
    <w:rsid w:val="00471688"/>
    <w:rsid w:val="00473C9B"/>
    <w:rsid w:val="00474442"/>
    <w:rsid w:val="00476B00"/>
    <w:rsid w:val="00482A34"/>
    <w:rsid w:val="00483A5B"/>
    <w:rsid w:val="00492D4F"/>
    <w:rsid w:val="00492EE5"/>
    <w:rsid w:val="004969DD"/>
    <w:rsid w:val="004C4349"/>
    <w:rsid w:val="004C6B41"/>
    <w:rsid w:val="004C7D0C"/>
    <w:rsid w:val="004D022A"/>
    <w:rsid w:val="004D2986"/>
    <w:rsid w:val="004E026D"/>
    <w:rsid w:val="004E3E4F"/>
    <w:rsid w:val="004F1082"/>
    <w:rsid w:val="004F6925"/>
    <w:rsid w:val="00501F38"/>
    <w:rsid w:val="005072A9"/>
    <w:rsid w:val="005079A6"/>
    <w:rsid w:val="00511B06"/>
    <w:rsid w:val="00511F59"/>
    <w:rsid w:val="00521F64"/>
    <w:rsid w:val="005242A9"/>
    <w:rsid w:val="005314BD"/>
    <w:rsid w:val="005412D8"/>
    <w:rsid w:val="005626F1"/>
    <w:rsid w:val="005704A8"/>
    <w:rsid w:val="00574920"/>
    <w:rsid w:val="00581682"/>
    <w:rsid w:val="005860A1"/>
    <w:rsid w:val="00597974"/>
    <w:rsid w:val="005A2B0C"/>
    <w:rsid w:val="005A6129"/>
    <w:rsid w:val="005B0043"/>
    <w:rsid w:val="005D0CA9"/>
    <w:rsid w:val="005D35FD"/>
    <w:rsid w:val="005D3971"/>
    <w:rsid w:val="005E1863"/>
    <w:rsid w:val="005E21E0"/>
    <w:rsid w:val="005E3C48"/>
    <w:rsid w:val="005E5B6D"/>
    <w:rsid w:val="005F11B6"/>
    <w:rsid w:val="005F296B"/>
    <w:rsid w:val="005F611D"/>
    <w:rsid w:val="005F6D89"/>
    <w:rsid w:val="005F7004"/>
    <w:rsid w:val="006024A3"/>
    <w:rsid w:val="006056CE"/>
    <w:rsid w:val="00605F82"/>
    <w:rsid w:val="00616AE1"/>
    <w:rsid w:val="0062390D"/>
    <w:rsid w:val="006277E5"/>
    <w:rsid w:val="00630E93"/>
    <w:rsid w:val="00632E30"/>
    <w:rsid w:val="00642203"/>
    <w:rsid w:val="00644829"/>
    <w:rsid w:val="00650DB6"/>
    <w:rsid w:val="006607DB"/>
    <w:rsid w:val="006617E0"/>
    <w:rsid w:val="0066590F"/>
    <w:rsid w:val="006706F7"/>
    <w:rsid w:val="00674E77"/>
    <w:rsid w:val="00676BB1"/>
    <w:rsid w:val="00680EC9"/>
    <w:rsid w:val="0068425F"/>
    <w:rsid w:val="0068573F"/>
    <w:rsid w:val="00690FE0"/>
    <w:rsid w:val="006933DE"/>
    <w:rsid w:val="006953F0"/>
    <w:rsid w:val="006969EF"/>
    <w:rsid w:val="006A423B"/>
    <w:rsid w:val="006B18FF"/>
    <w:rsid w:val="006B23F2"/>
    <w:rsid w:val="006B7E2B"/>
    <w:rsid w:val="006D60D4"/>
    <w:rsid w:val="006E5D05"/>
    <w:rsid w:val="006F2A1C"/>
    <w:rsid w:val="006F324B"/>
    <w:rsid w:val="006F328F"/>
    <w:rsid w:val="00713E1D"/>
    <w:rsid w:val="00714128"/>
    <w:rsid w:val="007143F8"/>
    <w:rsid w:val="007159EC"/>
    <w:rsid w:val="007175AA"/>
    <w:rsid w:val="00723ADF"/>
    <w:rsid w:val="00725801"/>
    <w:rsid w:val="00726D96"/>
    <w:rsid w:val="007340D1"/>
    <w:rsid w:val="00743297"/>
    <w:rsid w:val="007465BA"/>
    <w:rsid w:val="00750251"/>
    <w:rsid w:val="00757393"/>
    <w:rsid w:val="00765643"/>
    <w:rsid w:val="007955EC"/>
    <w:rsid w:val="00796A34"/>
    <w:rsid w:val="007A05C6"/>
    <w:rsid w:val="007A31A4"/>
    <w:rsid w:val="007A42F8"/>
    <w:rsid w:val="007C0389"/>
    <w:rsid w:val="007C04A8"/>
    <w:rsid w:val="007C4957"/>
    <w:rsid w:val="007C56ED"/>
    <w:rsid w:val="007D12EE"/>
    <w:rsid w:val="007D7507"/>
    <w:rsid w:val="007E11BE"/>
    <w:rsid w:val="008019DA"/>
    <w:rsid w:val="00802E12"/>
    <w:rsid w:val="00815398"/>
    <w:rsid w:val="00826B9A"/>
    <w:rsid w:val="008270F5"/>
    <w:rsid w:val="008333EE"/>
    <w:rsid w:val="00834EA2"/>
    <w:rsid w:val="008375DF"/>
    <w:rsid w:val="00852B74"/>
    <w:rsid w:val="0085330C"/>
    <w:rsid w:val="00857321"/>
    <w:rsid w:val="008654CA"/>
    <w:rsid w:val="0087366A"/>
    <w:rsid w:val="00875A17"/>
    <w:rsid w:val="00876E6A"/>
    <w:rsid w:val="00877DCB"/>
    <w:rsid w:val="008836ED"/>
    <w:rsid w:val="0088495F"/>
    <w:rsid w:val="00887F65"/>
    <w:rsid w:val="00890240"/>
    <w:rsid w:val="00895BD5"/>
    <w:rsid w:val="008A4D0A"/>
    <w:rsid w:val="008B6978"/>
    <w:rsid w:val="008B7E87"/>
    <w:rsid w:val="008C2065"/>
    <w:rsid w:val="008E2872"/>
    <w:rsid w:val="008E3CF8"/>
    <w:rsid w:val="008E6157"/>
    <w:rsid w:val="008E689E"/>
    <w:rsid w:val="008E6B4D"/>
    <w:rsid w:val="008E6BFE"/>
    <w:rsid w:val="008F1AE2"/>
    <w:rsid w:val="00902638"/>
    <w:rsid w:val="00903B00"/>
    <w:rsid w:val="009157CA"/>
    <w:rsid w:val="00915D28"/>
    <w:rsid w:val="00923ED9"/>
    <w:rsid w:val="0093136E"/>
    <w:rsid w:val="00931B31"/>
    <w:rsid w:val="00937D9E"/>
    <w:rsid w:val="00953156"/>
    <w:rsid w:val="009533EF"/>
    <w:rsid w:val="00953DC4"/>
    <w:rsid w:val="00954AF9"/>
    <w:rsid w:val="00956B47"/>
    <w:rsid w:val="00961B0D"/>
    <w:rsid w:val="00961C7C"/>
    <w:rsid w:val="009633F1"/>
    <w:rsid w:val="00972170"/>
    <w:rsid w:val="009733CC"/>
    <w:rsid w:val="009765D2"/>
    <w:rsid w:val="00980C0C"/>
    <w:rsid w:val="00982A33"/>
    <w:rsid w:val="00984E16"/>
    <w:rsid w:val="00984F4D"/>
    <w:rsid w:val="0098717D"/>
    <w:rsid w:val="00993CA9"/>
    <w:rsid w:val="00993DBC"/>
    <w:rsid w:val="00995E3A"/>
    <w:rsid w:val="009A419D"/>
    <w:rsid w:val="009A61D5"/>
    <w:rsid w:val="009A7C9B"/>
    <w:rsid w:val="009B0D09"/>
    <w:rsid w:val="009B6BAF"/>
    <w:rsid w:val="009C3309"/>
    <w:rsid w:val="009D2B12"/>
    <w:rsid w:val="009D747A"/>
    <w:rsid w:val="009E1C9B"/>
    <w:rsid w:val="009E3861"/>
    <w:rsid w:val="009E4E3D"/>
    <w:rsid w:val="009F0067"/>
    <w:rsid w:val="009F5FF2"/>
    <w:rsid w:val="00A00E6D"/>
    <w:rsid w:val="00A06271"/>
    <w:rsid w:val="00A11BEA"/>
    <w:rsid w:val="00A14065"/>
    <w:rsid w:val="00A21706"/>
    <w:rsid w:val="00A2420E"/>
    <w:rsid w:val="00A2777D"/>
    <w:rsid w:val="00A3593A"/>
    <w:rsid w:val="00A42E85"/>
    <w:rsid w:val="00A50ED8"/>
    <w:rsid w:val="00A51D8C"/>
    <w:rsid w:val="00A606FD"/>
    <w:rsid w:val="00A61A6B"/>
    <w:rsid w:val="00A65F75"/>
    <w:rsid w:val="00A74316"/>
    <w:rsid w:val="00A83C95"/>
    <w:rsid w:val="00A84699"/>
    <w:rsid w:val="00A86B97"/>
    <w:rsid w:val="00A8750F"/>
    <w:rsid w:val="00A877FA"/>
    <w:rsid w:val="00A87A6E"/>
    <w:rsid w:val="00A95A37"/>
    <w:rsid w:val="00A9642D"/>
    <w:rsid w:val="00AA1314"/>
    <w:rsid w:val="00AA6D7E"/>
    <w:rsid w:val="00AB58DD"/>
    <w:rsid w:val="00AB72AC"/>
    <w:rsid w:val="00AC07E9"/>
    <w:rsid w:val="00AC36D0"/>
    <w:rsid w:val="00AC4F83"/>
    <w:rsid w:val="00AC5311"/>
    <w:rsid w:val="00AC78F7"/>
    <w:rsid w:val="00AD0E19"/>
    <w:rsid w:val="00AD2199"/>
    <w:rsid w:val="00AD474E"/>
    <w:rsid w:val="00AD52D4"/>
    <w:rsid w:val="00AE01FE"/>
    <w:rsid w:val="00AE7E68"/>
    <w:rsid w:val="00AF1BD9"/>
    <w:rsid w:val="00AF5244"/>
    <w:rsid w:val="00B005D2"/>
    <w:rsid w:val="00B042F5"/>
    <w:rsid w:val="00B23B24"/>
    <w:rsid w:val="00B26060"/>
    <w:rsid w:val="00B27532"/>
    <w:rsid w:val="00B27C76"/>
    <w:rsid w:val="00B311A9"/>
    <w:rsid w:val="00B33228"/>
    <w:rsid w:val="00B3481D"/>
    <w:rsid w:val="00B34A7E"/>
    <w:rsid w:val="00B34BA2"/>
    <w:rsid w:val="00B43F0A"/>
    <w:rsid w:val="00B45879"/>
    <w:rsid w:val="00B45E53"/>
    <w:rsid w:val="00B51148"/>
    <w:rsid w:val="00B524C3"/>
    <w:rsid w:val="00B536C3"/>
    <w:rsid w:val="00B53800"/>
    <w:rsid w:val="00B538AD"/>
    <w:rsid w:val="00B67F59"/>
    <w:rsid w:val="00B73894"/>
    <w:rsid w:val="00B750BA"/>
    <w:rsid w:val="00B763C9"/>
    <w:rsid w:val="00B85A89"/>
    <w:rsid w:val="00B94781"/>
    <w:rsid w:val="00BA370C"/>
    <w:rsid w:val="00BB3233"/>
    <w:rsid w:val="00BB46B5"/>
    <w:rsid w:val="00BC1839"/>
    <w:rsid w:val="00BC7040"/>
    <w:rsid w:val="00BD0538"/>
    <w:rsid w:val="00BD4C33"/>
    <w:rsid w:val="00BD507B"/>
    <w:rsid w:val="00BD6120"/>
    <w:rsid w:val="00BE0BC4"/>
    <w:rsid w:val="00BF18EA"/>
    <w:rsid w:val="00BF3885"/>
    <w:rsid w:val="00BF6E73"/>
    <w:rsid w:val="00C06319"/>
    <w:rsid w:val="00C10882"/>
    <w:rsid w:val="00C15FA9"/>
    <w:rsid w:val="00C16A83"/>
    <w:rsid w:val="00C16BEA"/>
    <w:rsid w:val="00C25DDA"/>
    <w:rsid w:val="00C346D7"/>
    <w:rsid w:val="00C46588"/>
    <w:rsid w:val="00C47FA0"/>
    <w:rsid w:val="00C50DD0"/>
    <w:rsid w:val="00C54A72"/>
    <w:rsid w:val="00C57EBC"/>
    <w:rsid w:val="00C6044B"/>
    <w:rsid w:val="00C65C96"/>
    <w:rsid w:val="00C74688"/>
    <w:rsid w:val="00C75318"/>
    <w:rsid w:val="00C75585"/>
    <w:rsid w:val="00C757CF"/>
    <w:rsid w:val="00C82CD7"/>
    <w:rsid w:val="00C84361"/>
    <w:rsid w:val="00C85B1A"/>
    <w:rsid w:val="00C86578"/>
    <w:rsid w:val="00C92860"/>
    <w:rsid w:val="00C93F59"/>
    <w:rsid w:val="00C946E4"/>
    <w:rsid w:val="00C96A30"/>
    <w:rsid w:val="00CB0243"/>
    <w:rsid w:val="00CC3D0D"/>
    <w:rsid w:val="00CC5E7B"/>
    <w:rsid w:val="00CD2133"/>
    <w:rsid w:val="00CD59D2"/>
    <w:rsid w:val="00CE2E00"/>
    <w:rsid w:val="00CE54F6"/>
    <w:rsid w:val="00CF5CC8"/>
    <w:rsid w:val="00D00EC2"/>
    <w:rsid w:val="00D03F26"/>
    <w:rsid w:val="00D1399F"/>
    <w:rsid w:val="00D1418D"/>
    <w:rsid w:val="00D141CB"/>
    <w:rsid w:val="00D20CAE"/>
    <w:rsid w:val="00D21901"/>
    <w:rsid w:val="00D22363"/>
    <w:rsid w:val="00D22D72"/>
    <w:rsid w:val="00D22FE9"/>
    <w:rsid w:val="00D302AE"/>
    <w:rsid w:val="00D30F69"/>
    <w:rsid w:val="00D31953"/>
    <w:rsid w:val="00D351E2"/>
    <w:rsid w:val="00D35E68"/>
    <w:rsid w:val="00D423BA"/>
    <w:rsid w:val="00D42D2F"/>
    <w:rsid w:val="00D47560"/>
    <w:rsid w:val="00D553BC"/>
    <w:rsid w:val="00D56253"/>
    <w:rsid w:val="00D64A72"/>
    <w:rsid w:val="00D65D37"/>
    <w:rsid w:val="00D67B68"/>
    <w:rsid w:val="00D73872"/>
    <w:rsid w:val="00D74590"/>
    <w:rsid w:val="00D84573"/>
    <w:rsid w:val="00D92690"/>
    <w:rsid w:val="00D96E0D"/>
    <w:rsid w:val="00DA5C2E"/>
    <w:rsid w:val="00DA75B2"/>
    <w:rsid w:val="00DB13E2"/>
    <w:rsid w:val="00DB185F"/>
    <w:rsid w:val="00DC1293"/>
    <w:rsid w:val="00DC4DB9"/>
    <w:rsid w:val="00DD6125"/>
    <w:rsid w:val="00DD613C"/>
    <w:rsid w:val="00DE6CDB"/>
    <w:rsid w:val="00DF5735"/>
    <w:rsid w:val="00E03BE7"/>
    <w:rsid w:val="00E047F3"/>
    <w:rsid w:val="00E11014"/>
    <w:rsid w:val="00E170BF"/>
    <w:rsid w:val="00E17988"/>
    <w:rsid w:val="00E207C4"/>
    <w:rsid w:val="00E235DB"/>
    <w:rsid w:val="00E26875"/>
    <w:rsid w:val="00E333B1"/>
    <w:rsid w:val="00E511C4"/>
    <w:rsid w:val="00E567D5"/>
    <w:rsid w:val="00E60373"/>
    <w:rsid w:val="00E60F44"/>
    <w:rsid w:val="00E706EB"/>
    <w:rsid w:val="00E71F03"/>
    <w:rsid w:val="00E728C9"/>
    <w:rsid w:val="00E75BE2"/>
    <w:rsid w:val="00E75DB7"/>
    <w:rsid w:val="00E9067F"/>
    <w:rsid w:val="00E97765"/>
    <w:rsid w:val="00EA25A7"/>
    <w:rsid w:val="00EB1CF7"/>
    <w:rsid w:val="00EB2FDD"/>
    <w:rsid w:val="00EC0904"/>
    <w:rsid w:val="00EC47AF"/>
    <w:rsid w:val="00EE698E"/>
    <w:rsid w:val="00EF17AE"/>
    <w:rsid w:val="00F04F09"/>
    <w:rsid w:val="00F13EE9"/>
    <w:rsid w:val="00F23F9A"/>
    <w:rsid w:val="00F24C73"/>
    <w:rsid w:val="00F44868"/>
    <w:rsid w:val="00F4737B"/>
    <w:rsid w:val="00F5544A"/>
    <w:rsid w:val="00F6028E"/>
    <w:rsid w:val="00F6085F"/>
    <w:rsid w:val="00F70DEB"/>
    <w:rsid w:val="00F87829"/>
    <w:rsid w:val="00F87AEF"/>
    <w:rsid w:val="00F9350B"/>
    <w:rsid w:val="00F94B5B"/>
    <w:rsid w:val="00FA4F56"/>
    <w:rsid w:val="00FB2DAE"/>
    <w:rsid w:val="00FB4EF7"/>
    <w:rsid w:val="00FD2BB8"/>
    <w:rsid w:val="00FE11AF"/>
    <w:rsid w:val="00FE3405"/>
    <w:rsid w:val="00FE34CE"/>
    <w:rsid w:val="00FE445F"/>
    <w:rsid w:val="00FE4A05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B3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348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1C4"/>
  </w:style>
  <w:style w:type="paragraph" w:styleId="Sidefod">
    <w:name w:val="footer"/>
    <w:basedOn w:val="Normal"/>
    <w:link w:val="Sidefo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1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47A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580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B3481D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3481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semiHidden/>
    <w:rsid w:val="006706F7"/>
    <w:pPr>
      <w:tabs>
        <w:tab w:val="left" w:pos="1"/>
        <w:tab w:val="left" w:pos="568"/>
        <w:tab w:val="left" w:pos="1134"/>
        <w:tab w:val="left" w:pos="1703"/>
        <w:tab w:val="left" w:pos="2269"/>
        <w:tab w:val="left" w:pos="2838"/>
        <w:tab w:val="left" w:pos="3406"/>
        <w:tab w:val="left" w:pos="3972"/>
        <w:tab w:val="left" w:pos="4541"/>
        <w:tab w:val="left" w:pos="5107"/>
        <w:tab w:val="left" w:pos="5676"/>
        <w:tab w:val="left" w:pos="6244"/>
        <w:tab w:val="left" w:pos="6810"/>
        <w:tab w:val="left" w:pos="7379"/>
        <w:tab w:val="left" w:pos="7945"/>
        <w:tab w:val="left" w:pos="8514"/>
        <w:tab w:val="left" w:pos="9082"/>
        <w:tab w:val="left" w:pos="9648"/>
        <w:tab w:val="left" w:pos="1021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6706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B3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348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1C4"/>
  </w:style>
  <w:style w:type="paragraph" w:styleId="Sidefod">
    <w:name w:val="footer"/>
    <w:basedOn w:val="Normal"/>
    <w:link w:val="Sidefo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1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47A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580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B3481D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3481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semiHidden/>
    <w:rsid w:val="006706F7"/>
    <w:pPr>
      <w:tabs>
        <w:tab w:val="left" w:pos="1"/>
        <w:tab w:val="left" w:pos="568"/>
        <w:tab w:val="left" w:pos="1134"/>
        <w:tab w:val="left" w:pos="1703"/>
        <w:tab w:val="left" w:pos="2269"/>
        <w:tab w:val="left" w:pos="2838"/>
        <w:tab w:val="left" w:pos="3406"/>
        <w:tab w:val="left" w:pos="3972"/>
        <w:tab w:val="left" w:pos="4541"/>
        <w:tab w:val="left" w:pos="5107"/>
        <w:tab w:val="left" w:pos="5676"/>
        <w:tab w:val="left" w:pos="6244"/>
        <w:tab w:val="left" w:pos="6810"/>
        <w:tab w:val="left" w:pos="7379"/>
        <w:tab w:val="left" w:pos="7945"/>
        <w:tab w:val="left" w:pos="8514"/>
        <w:tab w:val="left" w:pos="9082"/>
        <w:tab w:val="left" w:pos="9648"/>
        <w:tab w:val="left" w:pos="1021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6706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6D178-E41A-4247-99F8-98FC955E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730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Meyhoff Süberkrüb Admin</dc:creator>
  <cp:lastModifiedBy>Lone Spangenberg Nielsen</cp:lastModifiedBy>
  <cp:revision>21</cp:revision>
  <cp:lastPrinted>2015-09-25T08:55:00Z</cp:lastPrinted>
  <dcterms:created xsi:type="dcterms:W3CDTF">2015-10-08T11:02:00Z</dcterms:created>
  <dcterms:modified xsi:type="dcterms:W3CDTF">2015-10-08T12:58:00Z</dcterms:modified>
</cp:coreProperties>
</file>